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DE" w:rsidRDefault="000009DE"/>
    <w:p w:rsidR="00C43557" w:rsidRPr="00807EF4" w:rsidRDefault="00C43557" w:rsidP="00C43557">
      <w:pPr>
        <w:pStyle w:val="ListParagraph"/>
        <w:numPr>
          <w:ilvl w:val="0"/>
          <w:numId w:val="5"/>
        </w:numPr>
      </w:pPr>
      <w:r>
        <w:t>Give a name for each of the following structures.</w:t>
      </w:r>
    </w:p>
    <w:p w:rsidR="00C43557" w:rsidRDefault="00C43557" w:rsidP="00C43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3557" w:rsidRDefault="00C54956" w:rsidP="00C435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4.5pt;margin-top:11.2pt;width:73.55pt;height:56.75pt;z-index:251661312">
            <v:imagedata r:id="rId8" o:title=""/>
            <w10:wrap type="square"/>
          </v:shape>
          <o:OLEObject Type="Embed" ProgID="ChemDraw.Document.6.0" ShapeID="_x0000_s1028" DrawAspect="Content" ObjectID="_1442844233" r:id="rId9"/>
        </w:pict>
      </w:r>
      <w:r>
        <w:rPr>
          <w:noProof/>
        </w:rPr>
        <w:pict>
          <v:shape id="_x0000_s1027" type="#_x0000_t75" style="position:absolute;margin-left:175pt;margin-top:11.9pt;width:67.25pt;height:79.3pt;z-index:251660288">
            <v:imagedata r:id="rId10" o:title=""/>
            <w10:wrap type="square"/>
          </v:shape>
          <o:OLEObject Type="Embed" ProgID="ChemDraw.Document.6.0" ShapeID="_x0000_s1027" DrawAspect="Content" ObjectID="_1442844234" r:id="rId11"/>
        </w:pict>
      </w:r>
      <w:proofErr w:type="gramStart"/>
      <w:r w:rsidR="00C43557">
        <w:t xml:space="preserve">a) </w:t>
      </w:r>
      <w:r w:rsidR="00C43557">
        <w:tab/>
      </w:r>
      <w:r w:rsidR="00C43557">
        <w:tab/>
      </w:r>
      <w:r w:rsidR="00C43557">
        <w:tab/>
      </w:r>
      <w:r w:rsidR="00C43557">
        <w:tab/>
        <w:t>b)</w:t>
      </w:r>
      <w:r w:rsidR="00C43557">
        <w:tab/>
        <w:t>c)</w:t>
      </w:r>
      <w:proofErr w:type="gramEnd"/>
    </w:p>
    <w:p w:rsidR="00C43557" w:rsidRDefault="00C54956" w:rsidP="00C43557">
      <w:r>
        <w:rPr>
          <w:noProof/>
        </w:rPr>
        <w:pict>
          <v:shape id="_x0000_s1026" type="#_x0000_t75" style="position:absolute;margin-left:23.75pt;margin-top:5.4pt;width:73pt;height:38.25pt;z-index:251659264">
            <v:imagedata r:id="rId12" o:title=""/>
            <w10:wrap type="square"/>
          </v:shape>
          <o:OLEObject Type="Embed" ProgID="ChemDraw.Document.6.0" ShapeID="_x0000_s1026" DrawAspect="Content" ObjectID="_1442844235" r:id="rId13"/>
        </w:pict>
      </w:r>
      <w:r w:rsidR="00C43557">
        <w:tab/>
      </w:r>
      <w:r w:rsidR="00C43557">
        <w:tab/>
      </w:r>
      <w:r w:rsidR="00C43557">
        <w:tab/>
      </w:r>
    </w:p>
    <w:p w:rsidR="00C43557" w:rsidRDefault="00C43557" w:rsidP="00C43557"/>
    <w:p w:rsidR="00C43557" w:rsidRDefault="00C43557" w:rsidP="00C43557"/>
    <w:p w:rsidR="00C43557" w:rsidRDefault="00C43557" w:rsidP="00C43557"/>
    <w:p w:rsidR="00C43557" w:rsidRDefault="00C43557" w:rsidP="00C43557"/>
    <w:p w:rsidR="00C43557" w:rsidRDefault="00C43557" w:rsidP="00C43557"/>
    <w:p w:rsidR="00C43557" w:rsidRDefault="00F84B12" w:rsidP="00C43557">
      <w:r w:rsidRPr="009677E6">
        <w:rPr>
          <w:color w:val="FF0000"/>
        </w:rPr>
        <w:t>4</w:t>
      </w:r>
      <w:proofErr w:type="gramStart"/>
      <w:r w:rsidRPr="009677E6">
        <w:rPr>
          <w:color w:val="FF0000"/>
        </w:rPr>
        <w:t>,4</w:t>
      </w:r>
      <w:proofErr w:type="gramEnd"/>
      <w:r w:rsidRPr="009677E6">
        <w:rPr>
          <w:color w:val="FF0000"/>
        </w:rPr>
        <w:t>-dimethyl-2-pentanone</w:t>
      </w:r>
      <w:r>
        <w:t xml:space="preserve">     </w:t>
      </w:r>
      <w:r w:rsidRPr="009677E6">
        <w:rPr>
          <w:color w:val="FF0000"/>
        </w:rPr>
        <w:t xml:space="preserve">3-chloro-2-hydroxy </w:t>
      </w:r>
      <w:proofErr w:type="spellStart"/>
      <w:r w:rsidRPr="009677E6">
        <w:rPr>
          <w:color w:val="FF0000"/>
        </w:rPr>
        <w:t>cyclopentanone</w:t>
      </w:r>
      <w:proofErr w:type="spellEnd"/>
      <w:r>
        <w:t xml:space="preserve">        </w:t>
      </w:r>
      <w:r w:rsidRPr="009677E6">
        <w:rPr>
          <w:color w:val="FF0000"/>
        </w:rPr>
        <w:t>2-methyl-3-pentanethiol</w:t>
      </w:r>
    </w:p>
    <w:p w:rsidR="00C43557" w:rsidRDefault="00C43557" w:rsidP="00C43557"/>
    <w:p w:rsidR="00C43557" w:rsidRDefault="00C54956" w:rsidP="00C43557">
      <w:r>
        <w:rPr>
          <w:noProof/>
        </w:rPr>
        <w:pict>
          <v:shape id="_x0000_s1031" type="#_x0000_t75" style="position:absolute;margin-left:315pt;margin-top:11.9pt;width:89.5pt;height:48.25pt;z-index:251664384">
            <v:imagedata r:id="rId14" o:title=""/>
            <w10:wrap type="square"/>
          </v:shape>
          <o:OLEObject Type="Embed" ProgID="ChemDraw.Document.6.0" ShapeID="_x0000_s1031" DrawAspect="Content" ObjectID="_1442844236" r:id="rId15"/>
        </w:pict>
      </w:r>
      <w:r w:rsidR="00C43557">
        <w:t xml:space="preserve">d) </w:t>
      </w:r>
      <w:r w:rsidR="00C43557">
        <w:tab/>
      </w:r>
      <w:r w:rsidR="00C43557">
        <w:tab/>
      </w:r>
      <w:r w:rsidR="00C43557">
        <w:tab/>
      </w:r>
      <w:r w:rsidR="00C43557">
        <w:tab/>
      </w:r>
      <w:proofErr w:type="gramStart"/>
      <w:r w:rsidR="00C43557">
        <w:t>e</w:t>
      </w:r>
      <w:proofErr w:type="gramEnd"/>
      <w:r w:rsidR="00C43557">
        <w:t xml:space="preserve">)   </w:t>
      </w:r>
      <w:r w:rsidR="00C43557">
        <w:tab/>
      </w:r>
      <w:r w:rsidR="00C43557">
        <w:tab/>
      </w:r>
      <w:r w:rsidR="00C43557">
        <w:tab/>
      </w:r>
      <w:r w:rsidR="00C43557">
        <w:tab/>
        <w:t xml:space="preserve">f) </w:t>
      </w:r>
    </w:p>
    <w:p w:rsidR="00C43557" w:rsidRDefault="00C54956" w:rsidP="00C43557">
      <w:r>
        <w:rPr>
          <w:noProof/>
        </w:rPr>
        <w:pict>
          <v:shape id="_x0000_s1030" type="#_x0000_t75" style="position:absolute;margin-left:162pt;margin-top:5.6pt;width:109.55pt;height:59.5pt;z-index:251663360">
            <v:imagedata r:id="rId16" o:title=""/>
            <w10:wrap type="square"/>
          </v:shape>
          <o:OLEObject Type="Embed" ProgID="ChemDraw.Document.6.0" ShapeID="_x0000_s1030" DrawAspect="Content" ObjectID="_1442844237" r:id="rId17"/>
        </w:pict>
      </w:r>
      <w:r>
        <w:rPr>
          <w:noProof/>
        </w:rPr>
        <w:pict>
          <v:shape id="_x0000_s1029" type="#_x0000_t75" style="position:absolute;margin-left:23.75pt;margin-top:14.95pt;width:100.75pt;height:41.15pt;z-index:251662336">
            <v:imagedata r:id="rId18" o:title=""/>
            <w10:wrap type="square"/>
          </v:shape>
          <o:OLEObject Type="Embed" ProgID="ChemDraw.Document.6.0" ShapeID="_x0000_s1029" DrawAspect="Content" ObjectID="_1442844238" r:id="rId19"/>
        </w:pict>
      </w:r>
      <w:r w:rsidR="00C43557">
        <w:t xml:space="preserve">                    </w:t>
      </w:r>
      <w:r w:rsidR="00C43557">
        <w:tab/>
      </w:r>
      <w:r w:rsidR="00C43557">
        <w:tab/>
      </w:r>
      <w:r w:rsidR="00C43557">
        <w:tab/>
      </w:r>
      <w:r w:rsidR="00C43557">
        <w:tab/>
      </w:r>
      <w:r w:rsidR="00C43557">
        <w:tab/>
      </w:r>
      <w:r w:rsidR="00C43557">
        <w:tab/>
      </w:r>
    </w:p>
    <w:p w:rsidR="00C43557" w:rsidRDefault="00C43557" w:rsidP="00C43557"/>
    <w:p w:rsidR="00C43557" w:rsidRDefault="00C43557" w:rsidP="00C43557"/>
    <w:p w:rsidR="00F84B12" w:rsidRDefault="00F84B12" w:rsidP="00F84B12">
      <w:r w:rsidRPr="002C0549">
        <w:rPr>
          <w:color w:val="FF0000"/>
        </w:rPr>
        <w:t>3</w:t>
      </w:r>
      <w:proofErr w:type="gramStart"/>
      <w:r w:rsidRPr="002C0549">
        <w:rPr>
          <w:color w:val="FF0000"/>
        </w:rPr>
        <w:t>,3</w:t>
      </w:r>
      <w:proofErr w:type="gramEnd"/>
      <w:r w:rsidRPr="002C0549">
        <w:rPr>
          <w:color w:val="FF0000"/>
        </w:rPr>
        <w:t xml:space="preserve">-dihydroxy </w:t>
      </w:r>
      <w:proofErr w:type="spellStart"/>
      <w:r w:rsidRPr="002C0549">
        <w:rPr>
          <w:color w:val="FF0000"/>
        </w:rPr>
        <w:t>pentanoic</w:t>
      </w:r>
      <w:proofErr w:type="spellEnd"/>
      <w:r w:rsidRPr="002C0549">
        <w:rPr>
          <w:color w:val="FF0000"/>
        </w:rPr>
        <w:t xml:space="preserve"> acid </w:t>
      </w:r>
      <w:r>
        <w:t xml:space="preserve">      </w:t>
      </w:r>
      <w:r w:rsidRPr="002C0549">
        <w:rPr>
          <w:color w:val="FF0000"/>
        </w:rPr>
        <w:t xml:space="preserve">methyl-2-methyl </w:t>
      </w:r>
      <w:proofErr w:type="spellStart"/>
      <w:r w:rsidRPr="002C0549">
        <w:rPr>
          <w:color w:val="FF0000"/>
        </w:rPr>
        <w:t>pentanoate</w:t>
      </w:r>
      <w:proofErr w:type="spellEnd"/>
      <w:r>
        <w:t xml:space="preserve">      </w:t>
      </w:r>
      <w:r>
        <w:rPr>
          <w:color w:val="FF0000"/>
        </w:rPr>
        <w:t>butyl isopropyl ether</w:t>
      </w:r>
    </w:p>
    <w:p w:rsidR="00F84B12" w:rsidRDefault="00F84B12" w:rsidP="00F84B12"/>
    <w:p w:rsidR="00C43557" w:rsidRDefault="00C43557" w:rsidP="00C43557"/>
    <w:p w:rsidR="00C43557" w:rsidRPr="00807EF4" w:rsidRDefault="00C43557" w:rsidP="00C43557">
      <w:pPr>
        <w:pStyle w:val="ListParagraph"/>
        <w:numPr>
          <w:ilvl w:val="0"/>
          <w:numId w:val="5"/>
        </w:numPr>
      </w:pPr>
      <w:r>
        <w:t xml:space="preserve">Give a name for each of the following structures (tough naming) </w:t>
      </w:r>
    </w:p>
    <w:p w:rsidR="00C43557" w:rsidRDefault="00C43557"/>
    <w:p w:rsidR="00C43557" w:rsidRDefault="00C43557" w:rsidP="00C43557">
      <w:r>
        <w:object w:dxaOrig="4353" w:dyaOrig="1954">
          <v:shape id="_x0000_i1025" type="#_x0000_t75" style="width:165pt;height:73.95pt" o:ole="">
            <v:imagedata r:id="rId20" o:title=""/>
          </v:shape>
          <o:OLEObject Type="Embed" ProgID="ACD.ChemSketch.20" ShapeID="_x0000_i1025" DrawAspect="Content" ObjectID="_1442844202" r:id="rId21"/>
        </w:object>
      </w:r>
      <w:r>
        <w:t xml:space="preserve">                                 </w:t>
      </w:r>
      <w:r w:rsidRPr="0036542A">
        <w:object w:dxaOrig="2625" w:dyaOrig="1598">
          <v:shape id="_x0000_i1026" type="#_x0000_t75" style="width:106.95pt;height:65.05pt" o:ole="">
            <v:imagedata r:id="rId22" o:title=""/>
          </v:shape>
          <o:OLEObject Type="Embed" ProgID="ACD.ChemSketch.20" ShapeID="_x0000_i1026" DrawAspect="Content" ObjectID="_1442844203" r:id="rId23"/>
        </w:object>
      </w:r>
      <w:r>
        <w:t xml:space="preserve">      </w:t>
      </w:r>
    </w:p>
    <w:p w:rsidR="00C43557" w:rsidRDefault="00C43557"/>
    <w:p w:rsidR="00F84B12" w:rsidRPr="00F84B12" w:rsidRDefault="00F84B12" w:rsidP="00F84B12">
      <w:pPr>
        <w:autoSpaceDE w:val="0"/>
        <w:autoSpaceDN w:val="0"/>
        <w:adjustRightInd w:val="0"/>
        <w:rPr>
          <w:color w:val="FF0000"/>
        </w:rPr>
      </w:pPr>
      <w:r w:rsidRPr="00F84B12">
        <w:rPr>
          <w:color w:val="FF0000"/>
        </w:rPr>
        <w:t>5-methyl-1-phenyl-4-hexene-2-thiol</w:t>
      </w:r>
      <w:r w:rsidRPr="00F84B12">
        <w:rPr>
          <w:color w:val="FF0000"/>
        </w:rPr>
        <w:tab/>
      </w:r>
      <w:r w:rsidRPr="00F84B12">
        <w:rPr>
          <w:color w:val="FF0000"/>
        </w:rPr>
        <w:tab/>
        <w:t>3-hydroxy-2</w:t>
      </w:r>
      <w:proofErr w:type="gramStart"/>
      <w:r w:rsidRPr="00F84B12">
        <w:rPr>
          <w:color w:val="FF0000"/>
        </w:rPr>
        <w:t>,2,4</w:t>
      </w:r>
      <w:proofErr w:type="gramEnd"/>
      <w:r w:rsidRPr="00F84B12">
        <w:rPr>
          <w:color w:val="FF0000"/>
        </w:rPr>
        <w:t>-trimethylhexanal.</w:t>
      </w:r>
    </w:p>
    <w:p w:rsidR="00C43557" w:rsidRDefault="00C43557"/>
    <w:p w:rsidR="00C43557" w:rsidRDefault="00C43557"/>
    <w:p w:rsidR="00C43557" w:rsidRDefault="00C43557" w:rsidP="00C43557">
      <w:r w:rsidRPr="00455353">
        <w:object w:dxaOrig="4450" w:dyaOrig="1488">
          <v:shape id="_x0000_i1027" type="#_x0000_t75" style="width:174.45pt;height:58.5pt" o:ole="">
            <v:imagedata r:id="rId24" o:title=""/>
          </v:shape>
          <o:OLEObject Type="Embed" ProgID="ACD.ChemSketch.20" ShapeID="_x0000_i1027" DrawAspect="Content" ObjectID="_1442844204" r:id="rId25"/>
        </w:object>
      </w:r>
      <w:r>
        <w:t xml:space="preserve">                                   </w:t>
      </w:r>
      <w:r w:rsidRPr="0036542A">
        <w:object w:dxaOrig="1944" w:dyaOrig="1488">
          <v:shape id="_x0000_i1028" type="#_x0000_t75" style="width:73pt;height:56pt" o:ole="">
            <v:imagedata r:id="rId26" o:title=""/>
          </v:shape>
          <o:OLEObject Type="Embed" ProgID="ACD.ChemSketch.20" ShapeID="_x0000_i1028" DrawAspect="Content" ObjectID="_1442844205" r:id="rId27"/>
        </w:object>
      </w:r>
    </w:p>
    <w:p w:rsidR="00C43557" w:rsidRDefault="00C43557"/>
    <w:p w:rsidR="00F84B12" w:rsidRPr="00F84B12" w:rsidRDefault="00F84B12" w:rsidP="00F84B12">
      <w:pPr>
        <w:rPr>
          <w:color w:val="FF0000"/>
        </w:rPr>
      </w:pPr>
      <w:proofErr w:type="gramStart"/>
      <w:r w:rsidRPr="00F84B12">
        <w:rPr>
          <w:color w:val="FF0000"/>
        </w:rPr>
        <w:t>propyl</w:t>
      </w:r>
      <w:proofErr w:type="gramEnd"/>
      <w:r w:rsidRPr="00F84B12">
        <w:rPr>
          <w:color w:val="FF0000"/>
        </w:rPr>
        <w:t xml:space="preserve"> </w:t>
      </w:r>
      <w:r w:rsidRPr="00F84B12">
        <w:rPr>
          <w:i/>
          <w:color w:val="FF0000"/>
        </w:rPr>
        <w:t>cis</w:t>
      </w:r>
      <w:r w:rsidRPr="00F84B12">
        <w:rPr>
          <w:color w:val="FF0000"/>
        </w:rPr>
        <w:t>-5-heptenoate.</w:t>
      </w:r>
      <w:r w:rsidRPr="00F84B12">
        <w:rPr>
          <w:color w:val="FF0000"/>
        </w:rPr>
        <w:tab/>
      </w:r>
      <w:r w:rsidRPr="00F84B12">
        <w:rPr>
          <w:color w:val="FF0000"/>
        </w:rPr>
        <w:tab/>
      </w:r>
      <w:r w:rsidRPr="00F84B12">
        <w:rPr>
          <w:color w:val="FF0000"/>
        </w:rPr>
        <w:tab/>
      </w:r>
      <w:r w:rsidRPr="00F84B12">
        <w:rPr>
          <w:color w:val="FF0000"/>
        </w:rPr>
        <w:tab/>
      </w:r>
      <w:proofErr w:type="gramStart"/>
      <w:r w:rsidRPr="00F84B12">
        <w:rPr>
          <w:color w:val="FF0000"/>
        </w:rPr>
        <w:t>3-cyclopropylpropanoic acid.</w:t>
      </w:r>
      <w:proofErr w:type="gramEnd"/>
    </w:p>
    <w:p w:rsidR="00F84B12" w:rsidRDefault="00F84B12" w:rsidP="00F84B12"/>
    <w:p w:rsidR="00C43557" w:rsidRDefault="00C43557">
      <w:r>
        <w:object w:dxaOrig="2693" w:dyaOrig="1689">
          <v:shape id="_x0000_i1029" type="#_x0000_t75" style="width:108.55pt;height:68pt" o:ole="">
            <v:imagedata r:id="rId28" o:title=""/>
          </v:shape>
          <o:OLEObject Type="Embed" ProgID="ACD.ChemSketch.20" ShapeID="_x0000_i1029" DrawAspect="Content" ObjectID="_1442844206" r:id="rId29"/>
        </w:object>
      </w:r>
      <w:r>
        <w:t xml:space="preserve">                                            </w:t>
      </w:r>
      <w:r>
        <w:object w:dxaOrig="3250" w:dyaOrig="1286">
          <v:shape id="_x0000_i1030" type="#_x0000_t75" style="width:130pt;height:51.5pt" o:ole="">
            <v:imagedata r:id="rId30" o:title=""/>
          </v:shape>
          <o:OLEObject Type="Embed" ProgID="ACD.ChemSketch.20" ShapeID="_x0000_i1030" DrawAspect="Content" ObjectID="_1442844207" r:id="rId31"/>
        </w:object>
      </w:r>
    </w:p>
    <w:p w:rsidR="00C43557" w:rsidRDefault="00C43557"/>
    <w:p w:rsidR="00F84B12" w:rsidRDefault="00F84B12" w:rsidP="00F84B12">
      <w:proofErr w:type="gramStart"/>
      <w:r w:rsidRPr="00F84B12">
        <w:rPr>
          <w:color w:val="FF0000"/>
        </w:rPr>
        <w:t>cis-5-isopropylcyclohex-2-en-1-ol</w:t>
      </w:r>
      <w:proofErr w:type="gramEnd"/>
      <w:r w:rsidR="00C43557">
        <w:t xml:space="preserve">          </w:t>
      </w:r>
      <w:r>
        <w:t xml:space="preserve">              </w:t>
      </w:r>
      <w:r w:rsidRPr="00F84B12">
        <w:rPr>
          <w:color w:val="FF0000"/>
        </w:rPr>
        <w:t>1,1,1-trichloro-4,4-diethoxybutane</w:t>
      </w:r>
    </w:p>
    <w:p w:rsidR="00C43557" w:rsidRDefault="00C43557" w:rsidP="00C43557"/>
    <w:p w:rsidR="00C43557" w:rsidRDefault="00C43557"/>
    <w:p w:rsidR="00C43557" w:rsidRDefault="00C43557" w:rsidP="00C43557">
      <w:pPr>
        <w:pStyle w:val="ListParagraph"/>
        <w:numPr>
          <w:ilvl w:val="0"/>
          <w:numId w:val="5"/>
        </w:numPr>
      </w:pPr>
      <w:r>
        <w:t>Draw the structure for each of the following names.</w:t>
      </w:r>
    </w:p>
    <w:p w:rsidR="00C43557" w:rsidRDefault="00C43557" w:rsidP="00C43557">
      <w:pPr>
        <w:pStyle w:val="ListParagraph"/>
      </w:pPr>
    </w:p>
    <w:p w:rsidR="00C43557" w:rsidRDefault="00F84B12" w:rsidP="00C43557">
      <w:pPr>
        <w:pStyle w:val="ListParagraph"/>
        <w:numPr>
          <w:ilvl w:val="1"/>
          <w:numId w:val="5"/>
        </w:num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1C387" wp14:editId="1B86DBA0">
                <wp:simplePos x="0" y="0"/>
                <wp:positionH relativeFrom="column">
                  <wp:posOffset>2546350</wp:posOffset>
                </wp:positionH>
                <wp:positionV relativeFrom="paragraph">
                  <wp:posOffset>62230</wp:posOffset>
                </wp:positionV>
                <wp:extent cx="1587500" cy="7112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B12" w:rsidRDefault="00F84B12">
                            <w:r>
                              <w:object w:dxaOrig="2212" w:dyaOrig="872">
                                <v:shape id="_x0000_i1062" type="#_x0000_t75" style="width:110.8pt;height:43.4pt" o:ole="">
                                  <v:imagedata r:id="rId32" o:title=""/>
                                </v:shape>
                                <o:OLEObject Type="Embed" ProgID="ChemDraw.Document.6.0" ShapeID="_x0000_i1062" DrawAspect="Content" ObjectID="_1442844239" r:id="rId3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5pt;margin-top:4.9pt;width:125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QaJgIAAE0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">
                <v:textbox>
                  <w:txbxContent>
                    <w:p w:rsidR="00F84B12" w:rsidRDefault="00F84B12">
                      <w:r>
                        <w:object w:dxaOrig="2212" w:dyaOrig="872">
                          <v:shape id="_x0000_i1062" type="#_x0000_t75" style="width:110.8pt;height:43.4pt" o:ole="">
                            <v:imagedata r:id="rId32" o:title=""/>
                          </v:shape>
                          <o:OLEObject Type="Embed" ProgID="ChemDraw.Document.6.0" ShapeID="_x0000_i1062" DrawAspect="Content" ObjectID="_1442844239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43557" w:rsidRPr="00C43557">
        <w:rPr>
          <w:i/>
        </w:rPr>
        <w:t>cis</w:t>
      </w:r>
      <w:r w:rsidR="00C43557">
        <w:t xml:space="preserve">-4-methyl-2 </w:t>
      </w:r>
      <w:proofErr w:type="spellStart"/>
      <w:r w:rsidR="00C43557">
        <w:t>hexenal</w:t>
      </w:r>
      <w:proofErr w:type="spellEnd"/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C43557" w:rsidRDefault="00C43557" w:rsidP="00C43557"/>
    <w:p w:rsidR="00C43557" w:rsidRDefault="00C43557" w:rsidP="00C43557">
      <w:pPr>
        <w:ind w:left="360"/>
      </w:pPr>
    </w:p>
    <w:p w:rsidR="00C43557" w:rsidRDefault="00F84B12" w:rsidP="00C43557">
      <w:pPr>
        <w:pStyle w:val="ListParagraph"/>
        <w:numPr>
          <w:ilvl w:val="1"/>
          <w:numId w:val="5"/>
        </w:num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EE3A2" wp14:editId="076F7620">
                <wp:simplePos x="0" y="0"/>
                <wp:positionH relativeFrom="column">
                  <wp:posOffset>2584450</wp:posOffset>
                </wp:positionH>
                <wp:positionV relativeFrom="paragraph">
                  <wp:posOffset>132080</wp:posOffset>
                </wp:positionV>
                <wp:extent cx="1771650" cy="1403985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B12" w:rsidRDefault="00F84B12">
                            <w:r>
                              <w:object w:dxaOrig="2268" w:dyaOrig="868">
                                <v:shape id="_x0000_i1063" type="#_x0000_t75" style="width:113.4pt;height:43.4pt" o:ole="">
                                  <v:imagedata r:id="rId35" o:title=""/>
                                </v:shape>
                                <o:OLEObject Type="Embed" ProgID="ChemDraw.Document.6.0" ShapeID="_x0000_i1063" DrawAspect="Content" ObjectID="_1442844240" r:id="rId3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3.5pt;margin-top:10.4pt;width:139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">
                <v:textbox style="mso-fit-shape-to-text:t">
                  <w:txbxContent>
                    <w:p w:rsidR="00F84B12" w:rsidRDefault="00F84B12">
                      <w:r>
                        <w:object w:dxaOrig="2268" w:dyaOrig="868">
                          <v:shape id="_x0000_i1063" type="#_x0000_t75" style="width:113.4pt;height:43.4pt" o:ole="">
                            <v:imagedata r:id="rId38" o:title=""/>
                          </v:shape>
                          <o:OLEObject Type="Embed" ProgID="ChemDraw.Document.6.0" ShapeID="_x0000_i1063" DrawAspect="Content" ObjectID="_1442818949" r:id="rId3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43557">
        <w:t xml:space="preserve">isopropyl </w:t>
      </w:r>
      <w:proofErr w:type="spellStart"/>
      <w:r w:rsidR="00C43557">
        <w:t>butanoate</w:t>
      </w:r>
      <w:proofErr w:type="spellEnd"/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C43557" w:rsidRDefault="00C43557" w:rsidP="00FA3A27"/>
    <w:p w:rsidR="00C43557" w:rsidRDefault="00C43557" w:rsidP="00C43557"/>
    <w:p w:rsidR="00C43557" w:rsidRDefault="00F84B12" w:rsidP="00C43557">
      <w:pPr>
        <w:pStyle w:val="ListParagraph"/>
        <w:numPr>
          <w:ilvl w:val="1"/>
          <w:numId w:val="5"/>
        </w:num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FED71" wp14:editId="5DB4D0BB">
                <wp:simplePos x="0" y="0"/>
                <wp:positionH relativeFrom="column">
                  <wp:posOffset>2990850</wp:posOffset>
                </wp:positionH>
                <wp:positionV relativeFrom="paragraph">
                  <wp:posOffset>106680</wp:posOffset>
                </wp:positionV>
                <wp:extent cx="1263650" cy="1403985"/>
                <wp:effectExtent l="0" t="0" r="1270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B12" w:rsidRDefault="00F84B12">
                            <w:r>
                              <w:object w:dxaOrig="1564" w:dyaOrig="1208">
                                <v:shape id="_x0000_i1064" type="#_x0000_t75" style="width:78.1pt;height:60.3pt" o:ole="">
                                  <v:imagedata r:id="rId40" o:title=""/>
                                </v:shape>
                                <o:OLEObject Type="Embed" ProgID="ChemDraw.Document.6.0" ShapeID="_x0000_i1064" DrawAspect="Content" ObjectID="_1442844241" r:id="rId4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5.5pt;margin-top:8.4pt;width:99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QG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">
                <v:textbox style="mso-fit-shape-to-text:t">
                  <w:txbxContent>
                    <w:p w:rsidR="00F84B12" w:rsidRDefault="00F84B12">
                      <w:r>
                        <w:object w:dxaOrig="1564" w:dyaOrig="1208">
                          <v:shape id="_x0000_i1064" type="#_x0000_t75" style="width:78.1pt;height:60.3pt" o:ole="">
                            <v:imagedata r:id="rId42" o:title=""/>
                          </v:shape>
                          <o:OLEObject Type="Embed" ProgID="ChemDraw.Document.6.0" ShapeID="_x0000_i1064" DrawAspect="Content" ObjectID="_1442818950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43557">
        <w:t>N,N-</w:t>
      </w:r>
      <w:proofErr w:type="spellStart"/>
      <w:r w:rsidR="00C43557">
        <w:t>dimethylpropanamide</w:t>
      </w:r>
      <w:proofErr w:type="spellEnd"/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6B4084" w:rsidRDefault="006B4084" w:rsidP="006B4084">
      <w:pPr>
        <w:pStyle w:val="ListParagraph"/>
        <w:numPr>
          <w:ilvl w:val="0"/>
          <w:numId w:val="5"/>
        </w:numPr>
      </w:pPr>
      <w:r>
        <w:t>Give the products of the following reactions:</w:t>
      </w:r>
    </w:p>
    <w:p w:rsidR="00C43557" w:rsidRDefault="00C43557" w:rsidP="006B4084">
      <w:pPr>
        <w:pStyle w:val="ListParagraph"/>
      </w:pPr>
      <w:r>
        <w:tab/>
      </w:r>
    </w:p>
    <w:p w:rsidR="00F84B12" w:rsidRPr="00E20B5A" w:rsidRDefault="00F84B12" w:rsidP="00F84B12">
      <w:pPr>
        <w:rPr>
          <w:szCs w:val="28"/>
        </w:rPr>
      </w:pPr>
      <w:r w:rsidRPr="00E20B5A">
        <w:rPr>
          <w:szCs w:val="28"/>
        </w:rPr>
        <w:object w:dxaOrig="3682" w:dyaOrig="1598">
          <v:shape id="_x0000_i1031" type="#_x0000_t75" style="width:154.45pt;height:66.55pt" o:ole="">
            <v:imagedata r:id="rId44" o:title=""/>
          </v:shape>
          <o:OLEObject Type="Embed" ProgID="ACD.ChemSketch.20" ShapeID="_x0000_i1031" DrawAspect="Content" ObjectID="_1442844208" r:id="rId45"/>
        </w:object>
      </w:r>
      <w:r w:rsidRPr="00E20B5A">
        <w:rPr>
          <w:szCs w:val="28"/>
        </w:rPr>
        <w:tab/>
      </w:r>
      <w:r w:rsidRPr="00E20B5A">
        <w:rPr>
          <w:szCs w:val="28"/>
        </w:rPr>
        <w:object w:dxaOrig="1709" w:dyaOrig="1459">
          <v:shape id="_x0000_i1032" type="#_x0000_t75" style="width:71.45pt;height:61pt" o:ole="">
            <v:imagedata r:id="rId46" o:title=""/>
          </v:shape>
          <o:OLEObject Type="Embed" ProgID="ACD.ChemSketch.20" ShapeID="_x0000_i1032" DrawAspect="Content" ObjectID="_1442844209" r:id="rId47"/>
        </w:object>
      </w:r>
    </w:p>
    <w:p w:rsidR="006B4084" w:rsidRDefault="006B4084" w:rsidP="00C43557">
      <w:pPr>
        <w:rPr>
          <w:szCs w:val="28"/>
        </w:rPr>
      </w:pPr>
    </w:p>
    <w:p w:rsidR="006B4084" w:rsidRDefault="00F84B12" w:rsidP="00C43557">
      <w:r w:rsidRPr="00E20B5A">
        <w:rPr>
          <w:szCs w:val="28"/>
        </w:rPr>
        <w:object w:dxaOrig="5395" w:dyaOrig="1185">
          <v:shape id="_x0000_i1033" type="#_x0000_t75" style="width:229pt;height:50.5pt" o:ole="">
            <v:imagedata r:id="rId48" o:title=""/>
          </v:shape>
          <o:OLEObject Type="Embed" ProgID="ACD.ChemSketch.20" ShapeID="_x0000_i1033" DrawAspect="Content" ObjectID="_1442844210" r:id="rId49"/>
        </w:object>
      </w:r>
      <w:r w:rsidRPr="00E20B5A">
        <w:rPr>
          <w:szCs w:val="28"/>
        </w:rPr>
        <w:object w:dxaOrig="3763" w:dyaOrig="1185">
          <v:shape id="_x0000_i1034" type="#_x0000_t75" style="width:156.55pt;height:49.55pt" o:ole="">
            <v:imagedata r:id="rId50" o:title=""/>
          </v:shape>
          <o:OLEObject Type="Embed" ProgID="ACD.ChemSketch.20" ShapeID="_x0000_i1034" DrawAspect="Content" ObjectID="_1442844211" r:id="rId51"/>
        </w:object>
      </w:r>
    </w:p>
    <w:p w:rsidR="006B4084" w:rsidRDefault="006B4084" w:rsidP="00C43557"/>
    <w:p w:rsidR="006B4084" w:rsidRDefault="006B4084" w:rsidP="00C43557">
      <w:r>
        <w:rPr>
          <w:noProof/>
          <w:sz w:val="20"/>
          <w:szCs w:val="20"/>
          <w:lang w:eastAsia="ja-JP"/>
        </w:rPr>
        <w:drawing>
          <wp:inline distT="0" distB="0" distL="0" distR="0" wp14:anchorId="3C8F6EC7" wp14:editId="6599A5BA">
            <wp:extent cx="3190875" cy="641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B12">
        <w:rPr>
          <w:noProof/>
          <w:sz w:val="20"/>
          <w:szCs w:val="20"/>
          <w:lang w:eastAsia="ja-JP"/>
        </w:rPr>
        <w:drawing>
          <wp:inline distT="0" distB="0" distL="0" distR="0" wp14:anchorId="6E42814E" wp14:editId="086776FD">
            <wp:extent cx="1757680" cy="635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84" w:rsidRDefault="00FB7B07" w:rsidP="00C43557">
      <w:r>
        <w:object w:dxaOrig="6494" w:dyaOrig="1944">
          <v:shape id="_x0000_i1035" type="#_x0000_t75" style="width:253.9pt;height:75.9pt" o:ole="">
            <v:imagedata r:id="rId54" o:title=""/>
          </v:shape>
          <o:OLEObject Type="Embed" ProgID="ChemDraw.Document.6.0" ShapeID="_x0000_i1035" DrawAspect="Content" ObjectID="_1442844212" r:id="rId55"/>
        </w:object>
      </w:r>
    </w:p>
    <w:p w:rsidR="006B4084" w:rsidRDefault="006B4084" w:rsidP="00C43557"/>
    <w:p w:rsidR="006B4084" w:rsidRDefault="00FB7B07" w:rsidP="00C43557">
      <w:r>
        <w:object w:dxaOrig="8175" w:dyaOrig="1385">
          <v:shape id="_x0000_i1036" type="#_x0000_t75" style="width:280pt;height:47.55pt" o:ole="">
            <v:imagedata r:id="rId56" o:title=""/>
          </v:shape>
          <o:OLEObject Type="Embed" ProgID="ChemDraw.Document.6.0" ShapeID="_x0000_i1036" DrawAspect="Content" ObjectID="_1442844213" r:id="rId57"/>
        </w:object>
      </w:r>
    </w:p>
    <w:p w:rsidR="006B4084" w:rsidRDefault="006B4084" w:rsidP="00C43557"/>
    <w:p w:rsidR="006B4084" w:rsidRDefault="006B4084" w:rsidP="00C43557">
      <w:pPr>
        <w:rPr>
          <w:sz w:val="16"/>
          <w:szCs w:val="16"/>
        </w:rPr>
      </w:pPr>
      <w:r>
        <w:rPr>
          <w:noProof/>
          <w:sz w:val="20"/>
          <w:szCs w:val="20"/>
          <w:lang w:eastAsia="ja-JP"/>
        </w:rPr>
        <w:drawing>
          <wp:inline distT="0" distB="0" distL="0" distR="0" wp14:anchorId="23EF38D7" wp14:editId="2B645112">
            <wp:extent cx="2774950" cy="65193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02" cy="65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B07">
        <w:rPr>
          <w:noProof/>
          <w:sz w:val="20"/>
          <w:szCs w:val="20"/>
          <w:lang w:eastAsia="ja-JP"/>
        </w:rPr>
        <w:drawing>
          <wp:inline distT="0" distB="0" distL="0" distR="0" wp14:anchorId="2CADEABC" wp14:editId="2712FA5A">
            <wp:extent cx="1832316" cy="6794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80" cy="68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07" w:rsidRPr="00FB7B07" w:rsidRDefault="00FB7B07" w:rsidP="00C43557">
      <w:pPr>
        <w:rPr>
          <w:sz w:val="16"/>
          <w:szCs w:val="16"/>
        </w:rPr>
      </w:pPr>
    </w:p>
    <w:p w:rsidR="006B4084" w:rsidRDefault="00FA3A27" w:rsidP="00C43557">
      <w:pPr>
        <w:rPr>
          <w:szCs w:val="28"/>
        </w:rPr>
      </w:pPr>
      <w:r w:rsidRPr="00E20B5A">
        <w:rPr>
          <w:szCs w:val="28"/>
        </w:rPr>
        <w:object w:dxaOrig="4310" w:dyaOrig="1598">
          <v:shape id="_x0000_i1037" type="#_x0000_t75" style="width:158.4pt;height:58.5pt" o:ole="">
            <v:imagedata r:id="rId60" o:title=""/>
          </v:shape>
          <o:OLEObject Type="Embed" ProgID="ACD.ChemSketch.20" ShapeID="_x0000_i1037" DrawAspect="Content" ObjectID="_1442844214" r:id="rId61"/>
        </w:object>
      </w:r>
      <w:r w:rsidR="00FB7B07" w:rsidRPr="00E20B5A">
        <w:rPr>
          <w:szCs w:val="28"/>
        </w:rPr>
        <w:object w:dxaOrig="1709" w:dyaOrig="936">
          <v:shape id="_x0000_i1038" type="#_x0000_t75" style="width:72.45pt;height:40.05pt" o:ole="">
            <v:imagedata r:id="rId62" o:title=""/>
          </v:shape>
          <o:OLEObject Type="Embed" ProgID="ACD.ChemSketch.20" ShapeID="_x0000_i1038" DrawAspect="Content" ObjectID="_1442844215" r:id="rId63"/>
        </w:object>
      </w:r>
    </w:p>
    <w:p w:rsidR="006B4084" w:rsidRPr="00FB7B07" w:rsidRDefault="006B4084" w:rsidP="00C43557">
      <w:pPr>
        <w:rPr>
          <w:sz w:val="16"/>
          <w:szCs w:val="16"/>
        </w:rPr>
      </w:pPr>
    </w:p>
    <w:p w:rsidR="006B4084" w:rsidRDefault="00FA3A27" w:rsidP="00C43557">
      <w:pPr>
        <w:rPr>
          <w:szCs w:val="28"/>
        </w:rPr>
      </w:pPr>
      <w:r w:rsidRPr="00E20B5A">
        <w:rPr>
          <w:szCs w:val="28"/>
        </w:rPr>
        <w:object w:dxaOrig="3682" w:dyaOrig="1598">
          <v:shape id="_x0000_i1039" type="#_x0000_t75" style="width:135.5pt;height:58.95pt" o:ole="">
            <v:imagedata r:id="rId64" o:title=""/>
          </v:shape>
          <o:OLEObject Type="Embed" ProgID="ACD.ChemSketch.20" ShapeID="_x0000_i1039" DrawAspect="Content" ObjectID="_1442844216" r:id="rId65"/>
        </w:object>
      </w:r>
      <w:r w:rsidR="00FB7B07" w:rsidRPr="00E20B5A">
        <w:rPr>
          <w:szCs w:val="28"/>
        </w:rPr>
        <w:object w:dxaOrig="4301" w:dyaOrig="1488">
          <v:shape id="_x0000_i1040" type="#_x0000_t75" style="width:160pt;height:55.45pt" o:ole="">
            <v:imagedata r:id="rId66" o:title=""/>
          </v:shape>
          <o:OLEObject Type="Embed" ProgID="ACD.ChemSketch.20" ShapeID="_x0000_i1040" DrawAspect="Content" ObjectID="_1442844217" r:id="rId67"/>
        </w:object>
      </w:r>
    </w:p>
    <w:p w:rsidR="00FB7B07" w:rsidRPr="00FB7B07" w:rsidRDefault="00FB7B07" w:rsidP="00C43557">
      <w:pPr>
        <w:rPr>
          <w:sz w:val="16"/>
          <w:szCs w:val="16"/>
        </w:rPr>
      </w:pPr>
    </w:p>
    <w:p w:rsidR="006B4084" w:rsidRDefault="00FB7B07" w:rsidP="00C43557">
      <w:pPr>
        <w:rPr>
          <w:szCs w:val="28"/>
        </w:rPr>
      </w:pPr>
      <w:r w:rsidRPr="00E20B5A">
        <w:rPr>
          <w:szCs w:val="28"/>
        </w:rPr>
        <w:object w:dxaOrig="6984" w:dyaOrig="1027">
          <v:shape id="_x0000_i1041" type="#_x0000_t75" style="width:282.85pt;height:41.85pt" o:ole="">
            <v:imagedata r:id="rId68" o:title=""/>
          </v:shape>
          <o:OLEObject Type="Embed" ProgID="ACD.ChemSketch.20" ShapeID="_x0000_i1041" DrawAspect="Content" ObjectID="_1442844218" r:id="rId69"/>
        </w:object>
      </w:r>
      <w:r w:rsidRPr="00E20B5A">
        <w:rPr>
          <w:szCs w:val="28"/>
        </w:rPr>
        <w:object w:dxaOrig="4478" w:dyaOrig="1027">
          <v:shape id="_x0000_i1042" type="#_x0000_t75" style="width:173.5pt;height:40pt" o:ole="">
            <v:imagedata r:id="rId70" o:title=""/>
          </v:shape>
          <o:OLEObject Type="Embed" ProgID="ACD.ChemSketch.20" ShapeID="_x0000_i1042" DrawAspect="Content" ObjectID="_1442844219" r:id="rId71"/>
        </w:object>
      </w:r>
    </w:p>
    <w:p w:rsidR="006B4084" w:rsidRPr="00FB7B07" w:rsidRDefault="006B4084" w:rsidP="00C43557">
      <w:pPr>
        <w:rPr>
          <w:sz w:val="16"/>
          <w:szCs w:val="16"/>
        </w:rPr>
      </w:pPr>
    </w:p>
    <w:p w:rsidR="006B4084" w:rsidRDefault="006B4084" w:rsidP="00C43557">
      <w:pPr>
        <w:rPr>
          <w:szCs w:val="28"/>
        </w:rPr>
      </w:pPr>
      <w:r w:rsidRPr="00E20B5A">
        <w:rPr>
          <w:szCs w:val="28"/>
        </w:rPr>
        <w:object w:dxaOrig="6634" w:dyaOrig="1032">
          <v:shape id="_x0000_i1043" type="#_x0000_t75" style="width:284.95pt;height:44.5pt" o:ole="">
            <v:imagedata r:id="rId72" o:title=""/>
          </v:shape>
          <o:OLEObject Type="Embed" ProgID="ACD.ChemSketch.20" ShapeID="_x0000_i1043" DrawAspect="Content" ObjectID="_1442844220" r:id="rId73"/>
        </w:object>
      </w:r>
      <w:r w:rsidR="00FB7B07">
        <w:rPr>
          <w:szCs w:val="28"/>
        </w:rPr>
        <w:t xml:space="preserve">     </w:t>
      </w:r>
      <w:r w:rsidR="00FB7B07" w:rsidRPr="00E20B5A">
        <w:rPr>
          <w:szCs w:val="28"/>
        </w:rPr>
        <w:object w:dxaOrig="3538" w:dyaOrig="1047">
          <v:shape id="_x0000_i1044" type="#_x0000_t75" style="width:138pt;height:41.05pt" o:ole="">
            <v:imagedata r:id="rId74" o:title=""/>
          </v:shape>
          <o:OLEObject Type="Embed" ProgID="ACD.ChemSketch.20" ShapeID="_x0000_i1044" DrawAspect="Content" ObjectID="_1442844221" r:id="rId75"/>
        </w:object>
      </w:r>
    </w:p>
    <w:p w:rsidR="006B4084" w:rsidRPr="00FB7B07" w:rsidRDefault="006B4084" w:rsidP="00C43557">
      <w:pPr>
        <w:rPr>
          <w:sz w:val="16"/>
          <w:szCs w:val="16"/>
        </w:rPr>
      </w:pPr>
    </w:p>
    <w:p w:rsidR="00FB7B07" w:rsidRDefault="00FA3A27" w:rsidP="00C43557">
      <w:pPr>
        <w:rPr>
          <w:szCs w:val="28"/>
        </w:rPr>
      </w:pPr>
      <w:r w:rsidRPr="00E20B5A">
        <w:rPr>
          <w:szCs w:val="28"/>
        </w:rPr>
        <w:object w:dxaOrig="3643" w:dyaOrig="1291">
          <v:shape id="_x0000_i1045" type="#_x0000_t75" style="width:142.45pt;height:50.5pt" o:ole="">
            <v:imagedata r:id="rId76" o:title=""/>
          </v:shape>
          <o:OLEObject Type="Embed" ProgID="ACD.ChemSketch.20" ShapeID="_x0000_i1045" DrawAspect="Content" ObjectID="_1442844222" r:id="rId77"/>
        </w:object>
      </w:r>
      <w:r w:rsidR="00FB7B07" w:rsidRPr="00E20B5A">
        <w:rPr>
          <w:szCs w:val="28"/>
        </w:rPr>
        <w:object w:dxaOrig="1930" w:dyaOrig="1272">
          <v:shape id="_x0000_i1046" type="#_x0000_t75" style="width:76.5pt;height:50.75pt" o:ole="">
            <v:imagedata r:id="rId78" o:title=""/>
          </v:shape>
          <o:OLEObject Type="Embed" ProgID="ACD.ChemSketch.20" ShapeID="_x0000_i1046" DrawAspect="Content" ObjectID="_1442844223" r:id="rId79"/>
        </w:object>
      </w:r>
    </w:p>
    <w:p w:rsidR="00FB7B07" w:rsidRPr="00FB7B07" w:rsidRDefault="00FB7B07" w:rsidP="00C43557">
      <w:pPr>
        <w:rPr>
          <w:sz w:val="16"/>
          <w:szCs w:val="16"/>
        </w:rPr>
      </w:pPr>
    </w:p>
    <w:p w:rsidR="00FA3A27" w:rsidRDefault="00FB7B07" w:rsidP="00C43557">
      <w:r>
        <w:object w:dxaOrig="6204" w:dyaOrig="1130">
          <v:shape id="_x0000_i1047" type="#_x0000_t75" style="width:259.65pt;height:47.5pt" o:ole="">
            <v:imagedata r:id="rId80" o:title=""/>
          </v:shape>
          <o:OLEObject Type="Embed" ProgID="ChemDraw.Document.6.0" ShapeID="_x0000_i1047" DrawAspect="Content" ObjectID="_1442844224" r:id="rId81"/>
        </w:object>
      </w:r>
    </w:p>
    <w:p w:rsidR="00FB7B07" w:rsidRPr="00FB7B07" w:rsidRDefault="00FB7B07" w:rsidP="00C43557">
      <w:pPr>
        <w:rPr>
          <w:sz w:val="16"/>
          <w:szCs w:val="16"/>
        </w:rPr>
      </w:pPr>
    </w:p>
    <w:p w:rsidR="00FA3A27" w:rsidRDefault="00FB7B07" w:rsidP="00C43557">
      <w:r>
        <w:object w:dxaOrig="7032" w:dyaOrig="1195">
          <v:shape id="_x0000_i1048" type="#_x0000_t75" style="width:259.5pt;height:44.35pt" o:ole="">
            <v:imagedata r:id="rId82" o:title=""/>
          </v:shape>
          <o:OLEObject Type="Embed" ProgID="ChemDraw.Document.6.0" ShapeID="_x0000_i1048" DrawAspect="Content" ObjectID="_1442844225" r:id="rId83"/>
        </w:object>
      </w:r>
    </w:p>
    <w:p w:rsidR="00FB7B07" w:rsidRPr="00FB7B07" w:rsidRDefault="00FB7B07" w:rsidP="00C43557">
      <w:pPr>
        <w:rPr>
          <w:sz w:val="16"/>
          <w:szCs w:val="16"/>
        </w:rPr>
      </w:pPr>
    </w:p>
    <w:p w:rsidR="00FB7B07" w:rsidRDefault="00FB7B07" w:rsidP="00C43557">
      <w:pPr>
        <w:rPr>
          <w:szCs w:val="28"/>
        </w:rPr>
      </w:pPr>
      <w:r>
        <w:object w:dxaOrig="3754" w:dyaOrig="1661">
          <v:shape id="_x0000_i1049" type="#_x0000_t75" style="width:133.25pt;height:58.95pt" o:ole="">
            <v:imagedata r:id="rId84" o:title=""/>
          </v:shape>
          <o:OLEObject Type="Embed" ProgID="ChemDraw.Document.6.0" ShapeID="_x0000_i1049" DrawAspect="Content" ObjectID="_1442844226" r:id="rId85"/>
        </w:object>
      </w:r>
      <w:r w:rsidRPr="00E20B5A">
        <w:rPr>
          <w:szCs w:val="28"/>
        </w:rPr>
        <w:object w:dxaOrig="2127" w:dyaOrig="1459">
          <v:shape id="_x0000_i1050" type="#_x0000_t75" style="width:79.45pt;height:54.85pt" o:ole="">
            <v:imagedata r:id="rId86" o:title=""/>
          </v:shape>
          <o:OLEObject Type="Embed" ProgID="ACD.ChemSketch.20" ShapeID="_x0000_i1050" DrawAspect="Content" ObjectID="_1442844227" r:id="rId87"/>
        </w:object>
      </w:r>
    </w:p>
    <w:p w:rsidR="00FB7B07" w:rsidRPr="00FB7B07" w:rsidRDefault="00FB7B07" w:rsidP="00C43557">
      <w:pPr>
        <w:rPr>
          <w:szCs w:val="28"/>
        </w:rPr>
      </w:pPr>
    </w:p>
    <w:p w:rsidR="00FA3A27" w:rsidRDefault="00FB7B07" w:rsidP="00C43557">
      <w:r>
        <w:object w:dxaOrig="7085" w:dyaOrig="1085">
          <v:shape id="_x0000_i1051" type="#_x0000_t75" style="width:249.4pt;height:38.3pt" o:ole="">
            <v:imagedata r:id="rId88" o:title=""/>
          </v:shape>
          <o:OLEObject Type="Embed" ProgID="ChemDraw.Document.6.0" ShapeID="_x0000_i1051" DrawAspect="Content" ObjectID="_1442844228" r:id="rId89"/>
        </w:object>
      </w:r>
    </w:p>
    <w:p w:rsidR="00357265" w:rsidRDefault="00357265" w:rsidP="00C43557"/>
    <w:p w:rsidR="00C04B6F" w:rsidRDefault="00C04B6F" w:rsidP="00C43557"/>
    <w:p w:rsidR="00C04B6F" w:rsidRDefault="00C04B6F" w:rsidP="00C43557"/>
    <w:p w:rsidR="00C04B6F" w:rsidRDefault="00C04B6F" w:rsidP="00C43557"/>
    <w:p w:rsidR="00357265" w:rsidRDefault="00357265" w:rsidP="00357265">
      <w:pPr>
        <w:pStyle w:val="ListParagraph"/>
        <w:numPr>
          <w:ilvl w:val="0"/>
          <w:numId w:val="5"/>
        </w:numPr>
      </w:pPr>
      <w:r w:rsidRPr="00002C5C">
        <w:rPr>
          <w:b/>
        </w:rPr>
        <w:t>Except for alkyl/</w:t>
      </w:r>
      <w:proofErr w:type="spellStart"/>
      <w:r w:rsidRPr="00002C5C">
        <w:rPr>
          <w:b/>
        </w:rPr>
        <w:t>cycloalkyl</w:t>
      </w:r>
      <w:proofErr w:type="spellEnd"/>
      <w:r w:rsidRPr="00002C5C">
        <w:rPr>
          <w:b/>
        </w:rPr>
        <w:t xml:space="preserve"> groups</w:t>
      </w:r>
      <w:r>
        <w:t xml:space="preserve">, circle and name the 5 different functional groups in this molecule below </w:t>
      </w:r>
    </w:p>
    <w:p w:rsidR="00357265" w:rsidRDefault="00357265" w:rsidP="00C43557"/>
    <w:p w:rsidR="00357265" w:rsidRDefault="00357265" w:rsidP="00C43557"/>
    <w:p w:rsidR="00357265" w:rsidRDefault="00FB7B07" w:rsidP="00FB7B07">
      <w:pPr>
        <w:jc w:val="center"/>
      </w:pPr>
      <w:r>
        <w:object w:dxaOrig="4373" w:dyaOrig="3158">
          <v:shape id="_x0000_i1052" type="#_x0000_t75" style="width:218.65pt;height:157.9pt" o:ole="">
            <v:imagedata r:id="rId90" o:title=""/>
          </v:shape>
          <o:OLEObject Type="Embed" ProgID="ChemDraw.Document.6.0" ShapeID="_x0000_i1052" DrawAspect="Content" ObjectID="_1442844229" r:id="rId91"/>
        </w:object>
      </w:r>
    </w:p>
    <w:p w:rsidR="00357265" w:rsidRDefault="00357265" w:rsidP="00C43557"/>
    <w:p w:rsidR="004D15AC" w:rsidRPr="00F02B55" w:rsidRDefault="004D15AC" w:rsidP="004D15A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F02B55">
        <w:rPr>
          <w:sz w:val="22"/>
          <w:szCs w:val="22"/>
        </w:rPr>
        <w:t xml:space="preserve">Determine the acidity of the following molecules (6 </w:t>
      </w:r>
      <w:proofErr w:type="spellStart"/>
      <w:r w:rsidRPr="00F02B55">
        <w:rPr>
          <w:sz w:val="22"/>
          <w:szCs w:val="22"/>
        </w:rPr>
        <w:t>pts</w:t>
      </w:r>
      <w:proofErr w:type="spellEnd"/>
      <w:r w:rsidRPr="00F02B55">
        <w:rPr>
          <w:sz w:val="22"/>
          <w:szCs w:val="22"/>
        </w:rPr>
        <w:t>)</w:t>
      </w:r>
    </w:p>
    <w:p w:rsidR="004D15AC" w:rsidRPr="000D7D41" w:rsidRDefault="004D15AC" w:rsidP="004D15AC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bookmarkStart w:id="0" w:name="_GoBack"/>
    <w:p w:rsidR="00D3652A" w:rsidRPr="004D15AC" w:rsidRDefault="00FB7B07" w:rsidP="004D15AC">
      <w:pPr>
        <w:tabs>
          <w:tab w:val="left" w:pos="2445"/>
        </w:tabs>
        <w:rPr>
          <w:sz w:val="22"/>
          <w:szCs w:val="22"/>
        </w:rPr>
      </w:pPr>
      <w:r>
        <w:object w:dxaOrig="10212" w:dyaOrig="2214">
          <v:shape id="_x0000_i1053" type="#_x0000_t75" style="width:510.6pt;height:111.05pt" o:ole="">
            <v:imagedata r:id="rId92" o:title=""/>
          </v:shape>
          <o:OLEObject Type="Embed" ProgID="ChemDraw.Document.6.0" ShapeID="_x0000_i1053" DrawAspect="Content" ObjectID="_1442844230" r:id="rId93"/>
        </w:object>
      </w:r>
      <w:bookmarkEnd w:id="0"/>
    </w:p>
    <w:p w:rsidR="00D3652A" w:rsidRPr="00D3652A" w:rsidRDefault="00D3652A" w:rsidP="00D3652A">
      <w:pPr>
        <w:pStyle w:val="ListParagraph"/>
        <w:numPr>
          <w:ilvl w:val="0"/>
          <w:numId w:val="5"/>
        </w:numPr>
        <w:tabs>
          <w:tab w:val="left" w:pos="810"/>
        </w:tabs>
        <w:rPr>
          <w:szCs w:val="20"/>
          <w:lang w:eastAsia="ja-JP"/>
        </w:rPr>
      </w:pPr>
      <w:proofErr w:type="spellStart"/>
      <w:r w:rsidRPr="00D3652A">
        <w:rPr>
          <w:szCs w:val="20"/>
          <w:lang w:eastAsia="ja-JP"/>
        </w:rPr>
        <w:t>Butanal</w:t>
      </w:r>
      <w:proofErr w:type="spellEnd"/>
      <w:r w:rsidRPr="00D3652A">
        <w:rPr>
          <w:szCs w:val="20"/>
          <w:lang w:eastAsia="ja-JP"/>
        </w:rPr>
        <w:t xml:space="preserve"> and </w:t>
      </w:r>
      <w:proofErr w:type="spellStart"/>
      <w:r w:rsidRPr="00D3652A">
        <w:rPr>
          <w:szCs w:val="20"/>
          <w:lang w:eastAsia="ja-JP"/>
        </w:rPr>
        <w:t>propanoic</w:t>
      </w:r>
      <w:proofErr w:type="spellEnd"/>
      <w:r w:rsidRPr="00D3652A">
        <w:rPr>
          <w:szCs w:val="20"/>
          <w:lang w:eastAsia="ja-JP"/>
        </w:rPr>
        <w:t xml:space="preserve"> acid have almost the same molar mass yet the boiling point of</w:t>
      </w:r>
    </w:p>
    <w:p w:rsidR="00D3652A" w:rsidRDefault="00D3652A" w:rsidP="00D3652A">
      <w:pPr>
        <w:ind w:left="720"/>
        <w:rPr>
          <w:szCs w:val="20"/>
          <w:lang w:eastAsia="ja-JP"/>
        </w:rPr>
      </w:pPr>
      <w:proofErr w:type="spellStart"/>
      <w:proofErr w:type="gramStart"/>
      <w:r w:rsidRPr="00D3652A">
        <w:rPr>
          <w:szCs w:val="20"/>
          <w:lang w:eastAsia="ja-JP"/>
        </w:rPr>
        <w:t>propanoic</w:t>
      </w:r>
      <w:proofErr w:type="spellEnd"/>
      <w:proofErr w:type="gramEnd"/>
      <w:r w:rsidRPr="00D3652A">
        <w:rPr>
          <w:szCs w:val="20"/>
          <w:lang w:eastAsia="ja-JP"/>
        </w:rPr>
        <w:t xml:space="preserve"> acid is 141</w:t>
      </w:r>
      <w:r w:rsidRPr="00D3652A">
        <w:rPr>
          <w:szCs w:val="20"/>
          <w:vertAlign w:val="superscript"/>
          <w:lang w:eastAsia="ja-JP"/>
        </w:rPr>
        <w:t>o</w:t>
      </w:r>
      <w:r w:rsidRPr="00D3652A">
        <w:rPr>
          <w:szCs w:val="20"/>
          <w:lang w:eastAsia="ja-JP"/>
        </w:rPr>
        <w:t xml:space="preserve">C while the boiling point of </w:t>
      </w:r>
      <w:proofErr w:type="spellStart"/>
      <w:r w:rsidRPr="00D3652A">
        <w:rPr>
          <w:szCs w:val="20"/>
          <w:lang w:eastAsia="ja-JP"/>
        </w:rPr>
        <w:t>butanal</w:t>
      </w:r>
      <w:proofErr w:type="spellEnd"/>
      <w:r w:rsidRPr="00D3652A">
        <w:rPr>
          <w:szCs w:val="20"/>
          <w:lang w:eastAsia="ja-JP"/>
        </w:rPr>
        <w:t xml:space="preserve"> is 78</w:t>
      </w:r>
      <w:r w:rsidRPr="00D3652A">
        <w:rPr>
          <w:szCs w:val="20"/>
          <w:vertAlign w:val="superscript"/>
          <w:lang w:eastAsia="ja-JP"/>
        </w:rPr>
        <w:t xml:space="preserve"> </w:t>
      </w:r>
      <w:proofErr w:type="spellStart"/>
      <w:r w:rsidRPr="00D3652A">
        <w:rPr>
          <w:szCs w:val="20"/>
          <w:vertAlign w:val="superscript"/>
          <w:lang w:eastAsia="ja-JP"/>
        </w:rPr>
        <w:t>o</w:t>
      </w:r>
      <w:r w:rsidRPr="00D3652A">
        <w:rPr>
          <w:szCs w:val="20"/>
          <w:lang w:eastAsia="ja-JP"/>
        </w:rPr>
        <w:t>C.</w:t>
      </w:r>
      <w:proofErr w:type="spellEnd"/>
      <w:r w:rsidRPr="00D3652A">
        <w:rPr>
          <w:szCs w:val="20"/>
          <w:lang w:eastAsia="ja-JP"/>
        </w:rPr>
        <w:t xml:space="preserve">  Explain why</w:t>
      </w:r>
      <w:r>
        <w:rPr>
          <w:szCs w:val="20"/>
          <w:lang w:eastAsia="ja-JP"/>
        </w:rPr>
        <w:t xml:space="preserve"> with words and illustration.</w:t>
      </w:r>
      <w:r>
        <w:rPr>
          <w:szCs w:val="20"/>
          <w:lang w:eastAsia="ja-JP"/>
        </w:rPr>
        <w:tab/>
      </w:r>
    </w:p>
    <w:p w:rsidR="004958FC" w:rsidRDefault="004958FC" w:rsidP="00D3652A">
      <w:pPr>
        <w:ind w:left="720"/>
        <w:rPr>
          <w:szCs w:val="20"/>
          <w:lang w:eastAsia="ja-JP"/>
        </w:rPr>
      </w:pPr>
    </w:p>
    <w:p w:rsidR="00617A14" w:rsidRPr="00617A14" w:rsidRDefault="00617A14" w:rsidP="00617A14">
      <w:pPr>
        <w:tabs>
          <w:tab w:val="left" w:pos="2160"/>
          <w:tab w:val="left" w:pos="4320"/>
          <w:tab w:val="left" w:pos="6480"/>
        </w:tabs>
        <w:jc w:val="both"/>
        <w:rPr>
          <w:rFonts w:ascii="Book Antiqua" w:eastAsia="Times" w:hAnsi="Book Antiqua"/>
          <w:color w:val="FF0000"/>
          <w:szCs w:val="20"/>
        </w:rPr>
      </w:pPr>
      <w:proofErr w:type="spellStart"/>
      <w:r w:rsidRPr="00617A14">
        <w:rPr>
          <w:rFonts w:ascii="Book Antiqua" w:eastAsia="Times" w:hAnsi="Book Antiqua"/>
          <w:color w:val="FF0000"/>
          <w:szCs w:val="20"/>
        </w:rPr>
        <w:t>Propanoic</w:t>
      </w:r>
      <w:proofErr w:type="spellEnd"/>
      <w:r w:rsidRPr="00617A14">
        <w:rPr>
          <w:rFonts w:ascii="Book Antiqua" w:eastAsia="Times" w:hAnsi="Book Antiqua"/>
          <w:color w:val="FF0000"/>
          <w:szCs w:val="20"/>
        </w:rPr>
        <w:t xml:space="preserve"> acid has a higher boiling point because it </w:t>
      </w:r>
      <w:proofErr w:type="gramStart"/>
      <w:r w:rsidRPr="00617A14">
        <w:rPr>
          <w:rFonts w:ascii="Book Antiqua" w:eastAsia="Times" w:hAnsi="Book Antiqua"/>
          <w:color w:val="FF0000"/>
          <w:szCs w:val="20"/>
        </w:rPr>
        <w:t>can</w:t>
      </w:r>
      <w:proofErr w:type="gramEnd"/>
      <w:r w:rsidRPr="00617A14">
        <w:rPr>
          <w:rFonts w:ascii="Book Antiqua" w:eastAsia="Times" w:hAnsi="Book Antiqua"/>
          <w:color w:val="FF0000"/>
          <w:szCs w:val="20"/>
        </w:rPr>
        <w:t xml:space="preserve"> H-bond with itself, while </w:t>
      </w:r>
      <w:proofErr w:type="spellStart"/>
      <w:r w:rsidRPr="00617A14">
        <w:rPr>
          <w:rFonts w:ascii="Book Antiqua" w:eastAsia="Times" w:hAnsi="Book Antiqua"/>
          <w:color w:val="FF0000"/>
          <w:szCs w:val="20"/>
        </w:rPr>
        <w:t>Butanal</w:t>
      </w:r>
      <w:proofErr w:type="spellEnd"/>
      <w:r w:rsidRPr="00617A14">
        <w:rPr>
          <w:rFonts w:ascii="Book Antiqua" w:eastAsia="Times" w:hAnsi="Book Antiqua"/>
          <w:color w:val="FF0000"/>
          <w:szCs w:val="20"/>
        </w:rPr>
        <w:t xml:space="preserve"> can’t.  Also, the acid forms a dimer, so has effectively twice the size, also increasing the boiling point.</w:t>
      </w:r>
    </w:p>
    <w:p w:rsidR="004958FC" w:rsidRDefault="004958FC" w:rsidP="00D3652A">
      <w:pPr>
        <w:ind w:left="720"/>
        <w:rPr>
          <w:szCs w:val="20"/>
          <w:lang w:eastAsia="ja-JP"/>
        </w:rPr>
      </w:pPr>
    </w:p>
    <w:p w:rsidR="004D15AC" w:rsidRDefault="00617A14" w:rsidP="00D3652A">
      <w:pPr>
        <w:ind w:left="720"/>
        <w:rPr>
          <w:szCs w:val="20"/>
          <w:lang w:eastAsia="ja-JP"/>
        </w:rPr>
      </w:pPr>
      <w:r>
        <w:object w:dxaOrig="7702" w:dyaOrig="3069">
          <v:shape id="_x0000_i1054" type="#_x0000_t75" style="width:282.65pt;height:112.65pt" o:ole="">
            <v:imagedata r:id="rId94" o:title=""/>
          </v:shape>
          <o:OLEObject Type="Embed" ProgID="ChemDraw.Document.6.0" ShapeID="_x0000_i1054" DrawAspect="Content" ObjectID="_1442844231" r:id="rId95"/>
        </w:object>
      </w:r>
    </w:p>
    <w:p w:rsidR="004958FC" w:rsidRDefault="004958FC" w:rsidP="00D3652A">
      <w:pPr>
        <w:ind w:left="720"/>
        <w:rPr>
          <w:szCs w:val="20"/>
          <w:lang w:eastAsia="ja-JP"/>
        </w:rPr>
      </w:pPr>
    </w:p>
    <w:p w:rsidR="004958FC" w:rsidRDefault="004958FC" w:rsidP="00D3652A">
      <w:pPr>
        <w:ind w:left="720"/>
        <w:rPr>
          <w:szCs w:val="20"/>
          <w:lang w:eastAsia="ja-JP"/>
        </w:rPr>
      </w:pPr>
    </w:p>
    <w:p w:rsidR="002720A8" w:rsidRDefault="002720A8" w:rsidP="00D3652A">
      <w:pPr>
        <w:ind w:left="720"/>
        <w:rPr>
          <w:szCs w:val="20"/>
          <w:lang w:eastAsia="ja-JP"/>
        </w:rPr>
      </w:pPr>
    </w:p>
    <w:p w:rsidR="004958FC" w:rsidRPr="00E60DF8" w:rsidRDefault="004958FC" w:rsidP="004D15A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60DF8">
        <w:rPr>
          <w:sz w:val="22"/>
          <w:szCs w:val="22"/>
        </w:rPr>
        <w:t xml:space="preserve">Rank the following molecules in terms of solubility in water explain your reasoning (6 </w:t>
      </w:r>
      <w:proofErr w:type="spellStart"/>
      <w:r w:rsidRPr="00E60DF8">
        <w:rPr>
          <w:sz w:val="22"/>
          <w:szCs w:val="22"/>
        </w:rPr>
        <w:t>pts</w:t>
      </w:r>
      <w:proofErr w:type="spellEnd"/>
      <w:r w:rsidRPr="00E60DF8">
        <w:rPr>
          <w:sz w:val="22"/>
          <w:szCs w:val="22"/>
        </w:rPr>
        <w:t>)</w:t>
      </w:r>
    </w:p>
    <w:p w:rsidR="004958FC" w:rsidRPr="00274A00" w:rsidRDefault="004958FC" w:rsidP="004958FC">
      <w:pPr>
        <w:rPr>
          <w:sz w:val="22"/>
          <w:szCs w:val="22"/>
        </w:rPr>
      </w:pPr>
    </w:p>
    <w:p w:rsidR="00617A14" w:rsidRPr="00274A00" w:rsidRDefault="00617A14" w:rsidP="00617A14">
      <w:pPr>
        <w:jc w:val="center"/>
        <w:rPr>
          <w:sz w:val="22"/>
          <w:szCs w:val="22"/>
        </w:rPr>
      </w:pPr>
      <w:r>
        <w:object w:dxaOrig="8905" w:dyaOrig="2513">
          <v:shape id="_x0000_i1055" type="#_x0000_t75" style="width:377.15pt;height:106.55pt" o:ole="">
            <v:imagedata r:id="rId96" o:title=""/>
          </v:shape>
          <o:OLEObject Type="Embed" ProgID="ChemDraw.Document.6.0" ShapeID="_x0000_i1055" DrawAspect="Content" ObjectID="_1442844232" r:id="rId97"/>
        </w:object>
      </w:r>
    </w:p>
    <w:p w:rsidR="00617A14" w:rsidRPr="00274A00" w:rsidRDefault="00617A14" w:rsidP="00617A14">
      <w:pPr>
        <w:rPr>
          <w:sz w:val="22"/>
          <w:szCs w:val="22"/>
        </w:rPr>
      </w:pPr>
      <w:r w:rsidRPr="00274A00">
        <w:rPr>
          <w:sz w:val="22"/>
          <w:szCs w:val="22"/>
        </w:rPr>
        <w:tab/>
        <w:t>Explain</w:t>
      </w:r>
    </w:p>
    <w:p w:rsidR="00617A14" w:rsidRPr="00274A00" w:rsidRDefault="00617A14" w:rsidP="00617A14">
      <w:pPr>
        <w:rPr>
          <w:sz w:val="22"/>
          <w:szCs w:val="22"/>
        </w:rPr>
      </w:pPr>
    </w:p>
    <w:p w:rsidR="00617A14" w:rsidRPr="00617A14" w:rsidRDefault="00617A14" w:rsidP="00617A14">
      <w:pPr>
        <w:ind w:left="540"/>
        <w:rPr>
          <w:color w:val="FF0000"/>
          <w:sz w:val="22"/>
          <w:szCs w:val="22"/>
        </w:rPr>
      </w:pPr>
      <w:proofErr w:type="spellStart"/>
      <w:r w:rsidRPr="00617A14">
        <w:rPr>
          <w:color w:val="FF0000"/>
          <w:sz w:val="22"/>
          <w:szCs w:val="22"/>
        </w:rPr>
        <w:t>Solublity</w:t>
      </w:r>
      <w:proofErr w:type="spellEnd"/>
      <w:r w:rsidRPr="00617A14">
        <w:rPr>
          <w:color w:val="FF0000"/>
          <w:sz w:val="22"/>
          <w:szCs w:val="22"/>
        </w:rPr>
        <w:t xml:space="preserve"> deals with molecules that are similar to water in terms of polarity. Compounds A and D have 2 H-bonding accepting groups that water can attach, but A is shorter chain thus less non-polar material which will make it  easier to pull into solution. Compound C can accept one hydrogen bond from water making it more soluble then the </w:t>
      </w:r>
      <w:proofErr w:type="spellStart"/>
      <w:r w:rsidRPr="00617A14">
        <w:rPr>
          <w:color w:val="FF0000"/>
          <w:sz w:val="22"/>
          <w:szCs w:val="22"/>
        </w:rPr>
        <w:t>thiol</w:t>
      </w:r>
      <w:proofErr w:type="spellEnd"/>
      <w:r w:rsidRPr="00617A14">
        <w:rPr>
          <w:color w:val="FF0000"/>
          <w:sz w:val="22"/>
          <w:szCs w:val="22"/>
        </w:rPr>
        <w:t xml:space="preserve"> group who can have only dipole-dipole actions with water.</w:t>
      </w:r>
    </w:p>
    <w:p w:rsidR="004958FC" w:rsidRDefault="004958FC" w:rsidP="00D3652A">
      <w:pPr>
        <w:ind w:left="720"/>
      </w:pPr>
    </w:p>
    <w:sectPr w:rsidR="004958FC">
      <w:headerReference w:type="default" r:id="rId9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56" w:rsidRDefault="00C54956" w:rsidP="00C43557">
      <w:r>
        <w:separator/>
      </w:r>
    </w:p>
  </w:endnote>
  <w:endnote w:type="continuationSeparator" w:id="0">
    <w:p w:rsidR="00C54956" w:rsidRDefault="00C54956" w:rsidP="00C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56" w:rsidRDefault="00C54956" w:rsidP="00C43557">
      <w:r>
        <w:separator/>
      </w:r>
    </w:p>
  </w:footnote>
  <w:footnote w:type="continuationSeparator" w:id="0">
    <w:p w:rsidR="00C54956" w:rsidRDefault="00C54956" w:rsidP="00C4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57" w:rsidRPr="00C43557" w:rsidRDefault="00C43557" w:rsidP="00C43557">
    <w:pPr>
      <w:pStyle w:val="Header"/>
    </w:pPr>
    <w:proofErr w:type="spellStart"/>
    <w:r w:rsidRPr="00C43557">
      <w:t>Chem</w:t>
    </w:r>
    <w:proofErr w:type="spellEnd"/>
    <w:r w:rsidRPr="00C43557">
      <w:t xml:space="preserve"> 116</w:t>
    </w:r>
    <w:r w:rsidRPr="00C43557">
      <w:tab/>
    </w:r>
    <w:r w:rsidRPr="00C43557">
      <w:tab/>
      <w:t>Name ________</w:t>
    </w:r>
    <w:r w:rsidR="00F84B12">
      <w:t>KEY</w:t>
    </w:r>
    <w:r w:rsidRPr="00C43557">
      <w:t>______________</w:t>
    </w:r>
  </w:p>
  <w:p w:rsidR="00C43557" w:rsidRPr="00C43557" w:rsidRDefault="00C43557" w:rsidP="00C43557">
    <w:pPr>
      <w:tabs>
        <w:tab w:val="center" w:pos="4320"/>
        <w:tab w:val="right" w:pos="8640"/>
      </w:tabs>
    </w:pPr>
    <w:r w:rsidRPr="00C43557">
      <w:t>Fall 201</w:t>
    </w:r>
    <w:r>
      <w:t>3</w:t>
    </w:r>
  </w:p>
  <w:p w:rsidR="00C43557" w:rsidRPr="00C43557" w:rsidRDefault="00C43557" w:rsidP="00C43557">
    <w:pPr>
      <w:tabs>
        <w:tab w:val="center" w:pos="4320"/>
        <w:tab w:val="right" w:pos="8640"/>
      </w:tabs>
    </w:pPr>
    <w:r w:rsidRPr="00C43557">
      <w:t>Exam#2 Practice Problems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33"/>
    <w:multiLevelType w:val="hybridMultilevel"/>
    <w:tmpl w:val="1FD6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3E84"/>
    <w:multiLevelType w:val="hybridMultilevel"/>
    <w:tmpl w:val="09704F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7D22ECFA">
      <w:start w:val="6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">
    <w:nsid w:val="31CB02BA"/>
    <w:multiLevelType w:val="hybridMultilevel"/>
    <w:tmpl w:val="EC9E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08B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814"/>
    <w:multiLevelType w:val="hybridMultilevel"/>
    <w:tmpl w:val="3BA45E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80012"/>
    <w:multiLevelType w:val="hybridMultilevel"/>
    <w:tmpl w:val="CA88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2FCB"/>
    <w:multiLevelType w:val="hybridMultilevel"/>
    <w:tmpl w:val="8398D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F1B4F"/>
    <w:multiLevelType w:val="hybridMultilevel"/>
    <w:tmpl w:val="7C621FD6"/>
    <w:lvl w:ilvl="0" w:tplc="DFF6624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7"/>
    <w:rsid w:val="000009DE"/>
    <w:rsid w:val="00023DD6"/>
    <w:rsid w:val="002720A8"/>
    <w:rsid w:val="002B117E"/>
    <w:rsid w:val="00357265"/>
    <w:rsid w:val="004958FC"/>
    <w:rsid w:val="004D15AC"/>
    <w:rsid w:val="00617A14"/>
    <w:rsid w:val="006B4084"/>
    <w:rsid w:val="00735B8E"/>
    <w:rsid w:val="008B1872"/>
    <w:rsid w:val="00C04B6F"/>
    <w:rsid w:val="00C43557"/>
    <w:rsid w:val="00C54956"/>
    <w:rsid w:val="00D3652A"/>
    <w:rsid w:val="00F84B12"/>
    <w:rsid w:val="00FA3A27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57"/>
  </w:style>
  <w:style w:type="paragraph" w:styleId="Footer">
    <w:name w:val="footer"/>
    <w:basedOn w:val="Normal"/>
    <w:link w:val="FooterChar"/>
    <w:uiPriority w:val="99"/>
    <w:unhideWhenUsed/>
    <w:rsid w:val="00C4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57"/>
  </w:style>
  <w:style w:type="paragraph" w:styleId="BalloonText">
    <w:name w:val="Balloon Text"/>
    <w:basedOn w:val="Normal"/>
    <w:link w:val="BalloonTextChar"/>
    <w:uiPriority w:val="99"/>
    <w:semiHidden/>
    <w:unhideWhenUsed/>
    <w:rsid w:val="00C43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57"/>
  </w:style>
  <w:style w:type="paragraph" w:styleId="Footer">
    <w:name w:val="footer"/>
    <w:basedOn w:val="Normal"/>
    <w:link w:val="FooterChar"/>
    <w:uiPriority w:val="99"/>
    <w:unhideWhenUsed/>
    <w:rsid w:val="00C4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57"/>
  </w:style>
  <w:style w:type="paragraph" w:styleId="BalloonText">
    <w:name w:val="Balloon Text"/>
    <w:basedOn w:val="Normal"/>
    <w:link w:val="BalloonTextChar"/>
    <w:uiPriority w:val="99"/>
    <w:semiHidden/>
    <w:unhideWhenUsed/>
    <w:rsid w:val="00C43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5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emf"/><Relationship Id="rId89" Type="http://schemas.openxmlformats.org/officeDocument/2006/relationships/oleObject" Target="embeddings/oleObject39.bin"/><Relationship Id="rId97" Type="http://schemas.openxmlformats.org/officeDocument/2006/relationships/oleObject" Target="embeddings/oleObject43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2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7.emf"/><Relationship Id="rId90" Type="http://schemas.openxmlformats.org/officeDocument/2006/relationships/image" Target="media/image41.emf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image" Target="media/image18.wmf"/><Relationship Id="rId56" Type="http://schemas.openxmlformats.org/officeDocument/2006/relationships/image" Target="media/image23.emf"/><Relationship Id="rId64" Type="http://schemas.openxmlformats.org/officeDocument/2006/relationships/image" Target="media/image28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e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0.wmf"/><Relationship Id="rId46" Type="http://schemas.openxmlformats.org/officeDocument/2006/relationships/image" Target="media/image17.wmf"/><Relationship Id="rId59" Type="http://schemas.openxmlformats.org/officeDocument/2006/relationships/image" Target="media/image25.wmf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e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0.emf"/><Relationship Id="rId91" Type="http://schemas.openxmlformats.org/officeDocument/2006/relationships/oleObject" Target="embeddings/oleObject40.bin"/><Relationship Id="rId96" Type="http://schemas.openxmlformats.org/officeDocument/2006/relationships/image" Target="media/image4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5.bin"/><Relationship Id="rId86" Type="http://schemas.openxmlformats.org/officeDocument/2006/relationships/image" Target="media/image39.wmf"/><Relationship Id="rId94" Type="http://schemas.openxmlformats.org/officeDocument/2006/relationships/image" Target="media/image43.e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dcterms:created xsi:type="dcterms:W3CDTF">2013-10-09T17:13:00Z</dcterms:created>
  <dcterms:modified xsi:type="dcterms:W3CDTF">2013-10-10T00:16:00Z</dcterms:modified>
</cp:coreProperties>
</file>